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6F7" w:rsidRPr="001C73D0" w:rsidRDefault="000676F7" w:rsidP="000676F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3D0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676F7" w:rsidRPr="001C73D0" w:rsidRDefault="000676F7" w:rsidP="000676F7">
      <w:pPr>
        <w:jc w:val="right"/>
        <w:rPr>
          <w:rFonts w:ascii="Times New Roman" w:hAnsi="Times New Roman" w:cs="Times New Roman"/>
          <w:sz w:val="24"/>
          <w:szCs w:val="24"/>
        </w:rPr>
      </w:pPr>
      <w:r w:rsidRPr="001C73D0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B57AF">
        <w:rPr>
          <w:rFonts w:ascii="Times New Roman" w:hAnsi="Times New Roman" w:cs="Times New Roman"/>
          <w:sz w:val="24"/>
          <w:szCs w:val="24"/>
        </w:rPr>
        <w:t>61</w:t>
      </w:r>
      <w:r w:rsidRPr="001C73D0">
        <w:rPr>
          <w:rFonts w:ascii="Times New Roman" w:hAnsi="Times New Roman" w:cs="Times New Roman"/>
          <w:sz w:val="24"/>
          <w:szCs w:val="24"/>
        </w:rPr>
        <w:t xml:space="preserve"> </w:t>
      </w:r>
      <w:r w:rsidRPr="00CB57A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DC5780" w:rsidRPr="00CB57A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B57AF" w:rsidRPr="00CB57A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B57AF">
        <w:rPr>
          <w:rFonts w:ascii="Times New Roman" w:hAnsi="Times New Roman" w:cs="Times New Roman"/>
          <w:color w:val="auto"/>
          <w:sz w:val="24"/>
          <w:szCs w:val="24"/>
        </w:rPr>
        <w:t xml:space="preserve">.06.2022 </w:t>
      </w:r>
      <w:r w:rsidRPr="001C73D0">
        <w:rPr>
          <w:rFonts w:ascii="Times New Roman" w:hAnsi="Times New Roman" w:cs="Times New Roman"/>
          <w:sz w:val="24"/>
          <w:szCs w:val="24"/>
        </w:rPr>
        <w:t>года</w:t>
      </w:r>
    </w:p>
    <w:p w:rsidR="000676F7" w:rsidRPr="001C73D0" w:rsidRDefault="000676F7" w:rsidP="000676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3D0">
        <w:rPr>
          <w:rFonts w:ascii="Times New Roman" w:hAnsi="Times New Roman" w:cs="Times New Roman"/>
          <w:sz w:val="24"/>
          <w:szCs w:val="24"/>
        </w:rPr>
        <w:t>«</w:t>
      </w:r>
      <w:r w:rsidRPr="001C73D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DC5780">
        <w:rPr>
          <w:rFonts w:ascii="Times New Roman" w:eastAsia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DC5780">
        <w:rPr>
          <w:rFonts w:ascii="Times New Roman" w:eastAsia="Times New Roman" w:hAnsi="Times New Roman" w:cs="Times New Roman"/>
          <w:sz w:val="24"/>
          <w:szCs w:val="24"/>
        </w:rPr>
        <w:t xml:space="preserve"> летнего чтения </w:t>
      </w:r>
    </w:p>
    <w:p w:rsidR="000676F7" w:rsidRPr="001C73D0" w:rsidRDefault="000676F7" w:rsidP="000676F7">
      <w:pPr>
        <w:jc w:val="right"/>
        <w:rPr>
          <w:rFonts w:ascii="Times New Roman" w:hAnsi="Times New Roman" w:cs="Times New Roman"/>
          <w:sz w:val="24"/>
          <w:szCs w:val="24"/>
        </w:rPr>
      </w:pPr>
      <w:r w:rsidRPr="001C73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1DB2">
        <w:rPr>
          <w:rFonts w:ascii="Times New Roman" w:eastAsia="Times New Roman" w:hAnsi="Times New Roman" w:cs="Times New Roman"/>
          <w:sz w:val="24"/>
          <w:szCs w:val="24"/>
        </w:rPr>
        <w:t>Лето в книжной компании</w:t>
      </w:r>
      <w:r w:rsidRPr="001C73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76F7" w:rsidRDefault="000676F7" w:rsidP="000676F7">
      <w:pPr>
        <w:pStyle w:val="a9"/>
        <w:jc w:val="center"/>
        <w:rPr>
          <w:rFonts w:cs="Times New Roman"/>
          <w:szCs w:val="24"/>
        </w:rPr>
      </w:pPr>
    </w:p>
    <w:p w:rsidR="000676F7" w:rsidRPr="000676F7" w:rsidRDefault="000676F7" w:rsidP="00341DB2">
      <w:pPr>
        <w:pStyle w:val="a9"/>
        <w:spacing w:line="276" w:lineRule="auto"/>
        <w:jc w:val="center"/>
        <w:rPr>
          <w:rFonts w:cs="Times New Roman"/>
          <w:b/>
          <w:sz w:val="28"/>
          <w:szCs w:val="24"/>
        </w:rPr>
      </w:pPr>
      <w:r w:rsidRPr="000676F7">
        <w:rPr>
          <w:rFonts w:cs="Times New Roman"/>
          <w:b/>
          <w:sz w:val="28"/>
          <w:szCs w:val="24"/>
        </w:rPr>
        <w:t>ПОЛОЖЕНИЕ</w:t>
      </w:r>
    </w:p>
    <w:p w:rsidR="000676F7" w:rsidRPr="000676F7" w:rsidRDefault="000676F7" w:rsidP="00341DB2">
      <w:pPr>
        <w:pStyle w:val="a9"/>
        <w:spacing w:line="276" w:lineRule="auto"/>
        <w:jc w:val="center"/>
        <w:rPr>
          <w:rFonts w:cs="Times New Roman"/>
          <w:b/>
          <w:sz w:val="28"/>
          <w:szCs w:val="24"/>
        </w:rPr>
      </w:pPr>
      <w:r w:rsidRPr="000676F7">
        <w:rPr>
          <w:rFonts w:cs="Times New Roman"/>
          <w:b/>
          <w:sz w:val="28"/>
          <w:szCs w:val="24"/>
        </w:rPr>
        <w:t xml:space="preserve">о проведении </w:t>
      </w:r>
      <w:r w:rsidR="00341DB2">
        <w:rPr>
          <w:rFonts w:cs="Times New Roman"/>
          <w:b/>
          <w:sz w:val="28"/>
          <w:szCs w:val="24"/>
        </w:rPr>
        <w:t xml:space="preserve">областного </w:t>
      </w:r>
      <w:r w:rsidRPr="000676F7">
        <w:rPr>
          <w:rFonts w:cs="Times New Roman"/>
          <w:b/>
          <w:sz w:val="28"/>
          <w:szCs w:val="24"/>
        </w:rPr>
        <w:t xml:space="preserve">конкурса </w:t>
      </w:r>
      <w:r w:rsidR="00341DB2">
        <w:rPr>
          <w:rFonts w:cs="Times New Roman"/>
          <w:b/>
          <w:sz w:val="28"/>
          <w:szCs w:val="24"/>
        </w:rPr>
        <w:t>летнего чтения</w:t>
      </w:r>
    </w:p>
    <w:p w:rsidR="000676F7" w:rsidRPr="000676F7" w:rsidRDefault="000676F7" w:rsidP="00341DB2">
      <w:pPr>
        <w:pStyle w:val="a9"/>
        <w:spacing w:line="276" w:lineRule="auto"/>
        <w:jc w:val="center"/>
        <w:rPr>
          <w:rFonts w:cs="Times New Roman"/>
          <w:b/>
          <w:sz w:val="28"/>
          <w:szCs w:val="24"/>
        </w:rPr>
      </w:pPr>
      <w:r w:rsidRPr="000676F7">
        <w:rPr>
          <w:rFonts w:cs="Times New Roman"/>
          <w:b/>
          <w:sz w:val="28"/>
          <w:szCs w:val="24"/>
        </w:rPr>
        <w:t>«</w:t>
      </w:r>
      <w:r w:rsidR="00341DB2">
        <w:rPr>
          <w:rFonts w:cs="Times New Roman"/>
          <w:b/>
          <w:sz w:val="28"/>
          <w:szCs w:val="24"/>
        </w:rPr>
        <w:t>Лето в книжной компании»</w:t>
      </w:r>
    </w:p>
    <w:p w:rsidR="00C6502C" w:rsidRPr="00AC589B" w:rsidRDefault="00C6502C" w:rsidP="00341DB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6502C" w:rsidRPr="00341DB2" w:rsidRDefault="00C6502C" w:rsidP="00341DB2">
      <w:pPr>
        <w:pStyle w:val="a7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341DB2" w:rsidRPr="00341DB2" w:rsidRDefault="00341DB2" w:rsidP="00341DB2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6502C" w:rsidRPr="00341DB2" w:rsidRDefault="00C6502C" w:rsidP="00341DB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1.1. Положение о проведении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областного конкурса летнего чтения «Лето в книжной компании»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Положение) определяет основные цели и задачи, порядок организации конкурса, условия участия, права, обязанности, ответственность оргкомитета и жюри конкурса.</w:t>
      </w:r>
    </w:p>
    <w:p w:rsidR="00C6502C" w:rsidRPr="00341DB2" w:rsidRDefault="00C6502C" w:rsidP="00341DB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1.2. В Конкурсе принимают участие школьники в возрасте от 10 до 17 лет.</w:t>
      </w:r>
    </w:p>
    <w:p w:rsidR="00C6502C" w:rsidRPr="00341DB2" w:rsidRDefault="00C6502C" w:rsidP="00341DB2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1.3. Организаторы конкурса:</w:t>
      </w:r>
    </w:p>
    <w:p w:rsidR="00C6502C" w:rsidRPr="00341DB2" w:rsidRDefault="00341DB2" w:rsidP="00341DB2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6502C"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осударственное бюджетное учреждение культуры Новосибирской области «Областная детская библиотека им. А.М. Горького» </w:t>
      </w:r>
      <w:r w:rsidR="00C6502C" w:rsidRPr="00341DB2">
        <w:rPr>
          <w:rFonts w:ascii="Times New Roman" w:eastAsia="Times New Roman" w:hAnsi="Times New Roman" w:cs="Times New Roman"/>
          <w:sz w:val="28"/>
          <w:szCs w:val="28"/>
        </w:rPr>
        <w:t>при поддержке Министерства культуры Новосибирской области.</w:t>
      </w:r>
    </w:p>
    <w:p w:rsidR="00341DB2" w:rsidRDefault="00341DB2" w:rsidP="00341DB2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502C" w:rsidRPr="00341DB2" w:rsidRDefault="00C6502C" w:rsidP="00341DB2">
      <w:pPr>
        <w:pStyle w:val="a7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 задачи </w:t>
      </w:r>
      <w:r w:rsidR="00341DB2" w:rsidRPr="00341DB2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</w:p>
    <w:p w:rsidR="00341DB2" w:rsidRPr="00341DB2" w:rsidRDefault="00341DB2" w:rsidP="00341DB2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6502C" w:rsidRPr="00341DB2" w:rsidRDefault="00C6502C" w:rsidP="00341DB2">
      <w:pPr>
        <w:ind w:right="-143"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 xml:space="preserve">2.1. </w:t>
      </w:r>
      <w:r w:rsidRPr="00341DB2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341DB2">
        <w:rPr>
          <w:rFonts w:ascii="Times New Roman" w:hAnsi="Times New Roman" w:cs="Times New Roman"/>
          <w:sz w:val="28"/>
          <w:szCs w:val="28"/>
        </w:rPr>
        <w:t xml:space="preserve"> –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</w:t>
      </w:r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 подрастающего поколения интереса к чтению российской и зарубежной литературы и читательской  активности.</w:t>
      </w:r>
    </w:p>
    <w:p w:rsidR="00C6502C" w:rsidRPr="00341DB2" w:rsidRDefault="00C6502C" w:rsidP="00341DB2">
      <w:pPr>
        <w:pStyle w:val="ad"/>
        <w:spacing w:before="0" w:after="0" w:line="276" w:lineRule="auto"/>
        <w:ind w:firstLine="360"/>
        <w:contextualSpacing/>
        <w:rPr>
          <w:b/>
          <w:sz w:val="28"/>
          <w:szCs w:val="28"/>
        </w:rPr>
      </w:pPr>
      <w:r w:rsidRPr="00341DB2">
        <w:rPr>
          <w:sz w:val="28"/>
          <w:szCs w:val="28"/>
        </w:rPr>
        <w:t xml:space="preserve">2.2. </w:t>
      </w:r>
      <w:r w:rsidRPr="00341DB2">
        <w:rPr>
          <w:b/>
          <w:sz w:val="28"/>
          <w:szCs w:val="28"/>
        </w:rPr>
        <w:t>Задачи конкурса:</w:t>
      </w:r>
    </w:p>
    <w:p w:rsidR="00341DB2" w:rsidRPr="00341DB2" w:rsidRDefault="00C6502C" w:rsidP="00341DB2">
      <w:pPr>
        <w:pStyle w:val="a7"/>
        <w:numPr>
          <w:ilvl w:val="0"/>
          <w:numId w:val="32"/>
        </w:numPr>
        <w:spacing w:after="200"/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развитие интереса к окружающему миру,  к мировой культуре и литературе,  развитие воображения, </w:t>
      </w:r>
      <w:r w:rsidRPr="00341DB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любознательности, творческого подхода к решению поставленных задач;</w:t>
      </w:r>
    </w:p>
    <w:p w:rsidR="00341DB2" w:rsidRDefault="00C6502C" w:rsidP="00341DB2">
      <w:pPr>
        <w:pStyle w:val="a7"/>
        <w:numPr>
          <w:ilvl w:val="0"/>
          <w:numId w:val="32"/>
        </w:numPr>
        <w:spacing w:after="200"/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престижа чтения и книги, развитие творческих способностей детей через чтение;</w:t>
      </w:r>
    </w:p>
    <w:p w:rsidR="00341DB2" w:rsidRDefault="00C6502C" w:rsidP="00341DB2">
      <w:pPr>
        <w:pStyle w:val="a7"/>
        <w:numPr>
          <w:ilvl w:val="0"/>
          <w:numId w:val="32"/>
        </w:numPr>
        <w:spacing w:after="200"/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поддержка одаренных  и талантливых детей;</w:t>
      </w:r>
    </w:p>
    <w:p w:rsidR="00C6502C" w:rsidRDefault="00C6502C" w:rsidP="00341DB2">
      <w:pPr>
        <w:pStyle w:val="a7"/>
        <w:numPr>
          <w:ilvl w:val="0"/>
          <w:numId w:val="32"/>
        </w:numPr>
        <w:spacing w:after="200"/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интересного и полезного досуга читателей-детей летом. </w:t>
      </w:r>
    </w:p>
    <w:p w:rsidR="00341DB2" w:rsidRPr="00341DB2" w:rsidRDefault="00341DB2" w:rsidP="00341DB2">
      <w:pPr>
        <w:pStyle w:val="a7"/>
        <w:spacing w:after="200"/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02C" w:rsidRPr="00341DB2" w:rsidRDefault="00C6502C" w:rsidP="00341DB2">
      <w:pPr>
        <w:pStyle w:val="a7"/>
        <w:numPr>
          <w:ilvl w:val="0"/>
          <w:numId w:val="4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конкурса</w:t>
      </w:r>
    </w:p>
    <w:p w:rsidR="00341DB2" w:rsidRPr="00341DB2" w:rsidRDefault="00341DB2" w:rsidP="00341DB2">
      <w:pPr>
        <w:pStyle w:val="a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3.1. Конкурс проводится с 15 июня по 15 сентября  2022 года.</w:t>
      </w: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3.2. Для проведения Конкурса сформирован Оргкомитет, в состав которого входят организаторы конкурса (Приложение 1).</w:t>
      </w: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3.3. Оргкомитет выбирает Жюри для оценки конкурсных работ.</w:t>
      </w: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3.4. Этапы проведения конкурса:</w:t>
      </w: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этап: 15 июня – 1 сентября 2022 г. – </w:t>
      </w:r>
      <w:r w:rsidRPr="00341DB2">
        <w:rPr>
          <w:rFonts w:ascii="Times New Roman" w:eastAsia="Times New Roman" w:hAnsi="Times New Roman" w:cs="Times New Roman"/>
          <w:sz w:val="28"/>
          <w:szCs w:val="28"/>
        </w:rPr>
        <w:t>объявление о начале конкурса на сайте библиотеки (</w:t>
      </w:r>
      <w:hyperlink r:id="rId7" w:history="1">
        <w:r w:rsidRPr="00341DB2">
          <w:rPr>
            <w:rFonts w:ascii="Times New Roman" w:eastAsia="Times New Roman" w:hAnsi="Times New Roman" w:cs="Times New Roman"/>
            <w:color w:val="0056C7"/>
            <w:sz w:val="28"/>
            <w:szCs w:val="28"/>
          </w:rPr>
          <w:t>www.maxlib.ru</w:t>
        </w:r>
      </w:hyperlink>
      <w:r w:rsidRPr="00341DB2">
        <w:rPr>
          <w:rFonts w:ascii="Times New Roman" w:eastAsia="Times New Roman" w:hAnsi="Times New Roman" w:cs="Times New Roman"/>
          <w:sz w:val="28"/>
          <w:szCs w:val="28"/>
        </w:rPr>
        <w:t>), приём заявок, создание конкурсных работ.</w:t>
      </w:r>
    </w:p>
    <w:p w:rsidR="00C6502C" w:rsidRPr="00341DB2" w:rsidRDefault="00C6502C" w:rsidP="00341DB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этап: 1 сентября </w:t>
      </w:r>
      <w:r w:rsid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 сентября – </w:t>
      </w:r>
      <w:r w:rsidRPr="00341DB2">
        <w:rPr>
          <w:rFonts w:ascii="Times New Roman" w:eastAsia="Times New Roman" w:hAnsi="Times New Roman" w:cs="Times New Roman"/>
          <w:sz w:val="28"/>
          <w:szCs w:val="28"/>
        </w:rPr>
        <w:t>предоставление конкурсных работ в Оргкомитет, работа жюри.</w:t>
      </w:r>
    </w:p>
    <w:p w:rsidR="00C6502C" w:rsidRPr="00341DB2" w:rsidRDefault="00C6502C" w:rsidP="00341DB2">
      <w:pPr>
        <w:ind w:firstLine="11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этап: 10 сентября </w:t>
      </w:r>
      <w:r w:rsid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сентября </w:t>
      </w:r>
      <w:r w:rsid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подведение итогов конкурса. Обнародование решения Жюри </w:t>
      </w:r>
      <w:r w:rsidRPr="00341DB2">
        <w:rPr>
          <w:rFonts w:ascii="Times New Roman" w:eastAsia="Times New Roman" w:hAnsi="Times New Roman" w:cs="Times New Roman"/>
          <w:sz w:val="28"/>
          <w:szCs w:val="28"/>
        </w:rPr>
        <w:t xml:space="preserve">на сайте библиотеки </w:t>
      </w:r>
      <w:hyperlink r:id="rId8" w:history="1">
        <w:r w:rsidRPr="00341DB2">
          <w:rPr>
            <w:rFonts w:ascii="Times New Roman" w:eastAsia="Times New Roman" w:hAnsi="Times New Roman" w:cs="Times New Roman"/>
            <w:color w:val="0056C7"/>
            <w:sz w:val="28"/>
            <w:szCs w:val="28"/>
          </w:rPr>
          <w:t>www.maxlib.ru</w:t>
        </w:r>
      </w:hyperlink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6502C" w:rsidRPr="00341DB2" w:rsidRDefault="00C6502C" w:rsidP="00341D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3.5. Работы, присланные позже указанного срока, к участию в конкурсе не принимаются.</w:t>
      </w:r>
    </w:p>
    <w:p w:rsidR="00C6502C" w:rsidRPr="00341DB2" w:rsidRDefault="00C6502C" w:rsidP="0034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pStyle w:val="a7"/>
        <w:numPr>
          <w:ilvl w:val="0"/>
          <w:numId w:val="41"/>
        </w:numPr>
        <w:spacing w:before="120" w:after="1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Условия участия</w:t>
      </w:r>
      <w:r w:rsidR="00341DB2" w:rsidRPr="00341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конкурсе</w:t>
      </w:r>
    </w:p>
    <w:p w:rsidR="00C6502C" w:rsidRPr="00341DB2" w:rsidRDefault="00C6502C" w:rsidP="00341DB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4.1. К участию в конкурсе приглашаются учащиеся 10 </w:t>
      </w:r>
      <w:r w:rsidR="00341DB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17 лет. Итоги подводятся </w:t>
      </w:r>
      <w:r w:rsidRPr="00341DB2">
        <w:rPr>
          <w:rFonts w:ascii="Times New Roman" w:hAnsi="Times New Roman" w:cs="Times New Roman"/>
          <w:sz w:val="28"/>
          <w:szCs w:val="28"/>
        </w:rPr>
        <w:t>по двум возрастным группам: 10</w:t>
      </w:r>
      <w:r w:rsidR="00341DB2">
        <w:rPr>
          <w:rFonts w:ascii="Times New Roman" w:hAnsi="Times New Roman" w:cs="Times New Roman"/>
          <w:sz w:val="28"/>
          <w:szCs w:val="28"/>
        </w:rPr>
        <w:t xml:space="preserve"> – </w:t>
      </w:r>
      <w:r w:rsidRPr="00341DB2">
        <w:rPr>
          <w:rFonts w:ascii="Times New Roman" w:hAnsi="Times New Roman" w:cs="Times New Roman"/>
          <w:sz w:val="28"/>
          <w:szCs w:val="28"/>
        </w:rPr>
        <w:t>12 лет и 13</w:t>
      </w:r>
      <w:r w:rsidR="00341DB2">
        <w:rPr>
          <w:rFonts w:ascii="Times New Roman" w:hAnsi="Times New Roman" w:cs="Times New Roman"/>
          <w:sz w:val="28"/>
          <w:szCs w:val="28"/>
        </w:rPr>
        <w:t xml:space="preserve"> – </w:t>
      </w:r>
      <w:r w:rsidRPr="00341DB2">
        <w:rPr>
          <w:rFonts w:ascii="Times New Roman" w:hAnsi="Times New Roman" w:cs="Times New Roman"/>
          <w:sz w:val="28"/>
          <w:szCs w:val="28"/>
        </w:rPr>
        <w:t>17 лет.</w:t>
      </w:r>
    </w:p>
    <w:p w:rsidR="00C6502C" w:rsidRPr="00341DB2" w:rsidRDefault="00C6502C" w:rsidP="00341DB2">
      <w:pPr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Calibri" w:hAnsi="Times New Roman" w:cs="Times New Roman"/>
          <w:color w:val="auto"/>
          <w:sz w:val="28"/>
          <w:szCs w:val="28"/>
        </w:rPr>
        <w:t>4.2. В конкурсе выделены следующие номинации:</w:t>
      </w:r>
    </w:p>
    <w:p w:rsidR="00C6502C" w:rsidRPr="00341DB2" w:rsidRDefault="00C6502C" w:rsidP="00341DB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6502C" w:rsidRPr="00341DB2" w:rsidRDefault="00C6502C" w:rsidP="00341DB2">
      <w:pPr>
        <w:pStyle w:val="a7"/>
        <w:numPr>
          <w:ilvl w:val="0"/>
          <w:numId w:val="40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hAnsi="Times New Roman" w:cs="Times New Roman"/>
          <w:b/>
          <w:sz w:val="28"/>
          <w:szCs w:val="28"/>
        </w:rPr>
        <w:t xml:space="preserve">Конкурс «Прочти вслед за мной…»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составить презентацию о книге: рассказать  о писателе, написать отзыв на книгу, придумать оригинальные задания по книге, создать свою краткую версию книги, порекомендовать своим друзьям и узнать их мнение о данной книге. </w:t>
      </w:r>
    </w:p>
    <w:p w:rsidR="00C6502C" w:rsidRPr="00341DB2" w:rsidRDefault="00C6502C" w:rsidP="00341DB2">
      <w:pPr>
        <w:pStyle w:val="a7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Конкурс «</w:t>
      </w:r>
      <w:proofErr w:type="spellStart"/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Кино+Книга</w:t>
      </w:r>
      <w:proofErr w:type="spellEnd"/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создание презентации, или видеоролика / </w:t>
      </w:r>
      <w:proofErr w:type="spellStart"/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буктрейлера</w:t>
      </w:r>
      <w:proofErr w:type="spellEnd"/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тему «Воплощение любимого книжного героя в кино»</w:t>
      </w:r>
    </w:p>
    <w:p w:rsidR="00C6502C" w:rsidRPr="00341DB2" w:rsidRDefault="00C6502C" w:rsidP="00341DB2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Фотоконкурс «Читающие дети - будущее страны»</w:t>
      </w:r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интересные фотографии и слоган к ним.</w:t>
      </w:r>
    </w:p>
    <w:p w:rsidR="005929DA" w:rsidRDefault="00C6502C" w:rsidP="005929D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конкурсной работой высылается мини-опрос </w:t>
      </w: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Pr="00341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Слово о детской библиотеке …</w:t>
      </w: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» </w:t>
      </w:r>
      <w:r w:rsidR="005929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(приложение № 6).</w:t>
      </w:r>
    </w:p>
    <w:p w:rsidR="005929DA" w:rsidRDefault="00C6502C" w:rsidP="005929DA">
      <w:pPr>
        <w:spacing w:before="100" w:beforeAutospacing="1" w:after="100" w:afterAutospacing="1"/>
        <w:ind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4.3. Для участия в Конкурсе необходимо заполнить заявку на участие в Конкурсе и согласия на обработку персональных данных (согласно Федеральному закону Российской Федерации от 27 июля 2006 г. № 152-ФЗ «О персональных данных»).</w:t>
      </w:r>
      <w:r w:rsidR="00592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(Приложения № 2,3,4,5)</w:t>
      </w:r>
      <w:r w:rsidR="00592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02C" w:rsidRPr="005929DA" w:rsidRDefault="00C6502C" w:rsidP="005929DA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4.4.Регистрация участников Конкурса и руководителей подтверждает согласие последних передать Библиотеке право на обработку и использование персональных данных: фамилии, имени и отчества, возраста, места проживания (регион, район, населенный пункт), контактной информации (номер телефона, адреса электронной почты), места учебы, места работы и должности.</w:t>
      </w:r>
    </w:p>
    <w:p w:rsidR="00C6502C" w:rsidRPr="00341DB2" w:rsidRDefault="00C6502C" w:rsidP="005929DA">
      <w:pPr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4.5.</w:t>
      </w:r>
      <w:r w:rsidRPr="00341DB2">
        <w:rPr>
          <w:rFonts w:ascii="Times New Roman" w:eastAsia="Times New Roman" w:hAnsi="Times New Roman" w:cs="Times New Roman"/>
          <w:color w:val="010200"/>
          <w:sz w:val="28"/>
          <w:szCs w:val="28"/>
        </w:rPr>
        <w:t xml:space="preserve">Конкурсные работы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высылаются на электронную почту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ovechkina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_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ld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nso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C6502C" w:rsidRPr="00341DB2" w:rsidRDefault="00C6502C" w:rsidP="00341DB2">
      <w:pPr>
        <w:spacing w:after="20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с пометкой в теме сообщения 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компании».</w:t>
      </w:r>
    </w:p>
    <w:p w:rsidR="005929DA" w:rsidRDefault="00C6502C" w:rsidP="005929DA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4.6. На конкурс принимаются индивидуальные и коллективные работы.</w:t>
      </w:r>
    </w:p>
    <w:p w:rsidR="00C6502C" w:rsidRPr="00341DB2" w:rsidRDefault="00C6502C" w:rsidP="005929DA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4.7. Творческая работа, по выбору автора, может быть представлена в виде:</w:t>
      </w:r>
    </w:p>
    <w:p w:rsidR="00C6502C" w:rsidRPr="00341DB2" w:rsidRDefault="00C6502C" w:rsidP="00341DB2">
      <w:pPr>
        <w:numPr>
          <w:ilvl w:val="0"/>
          <w:numId w:val="31"/>
        </w:numPr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текста (объём печатных работ в формате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</w:t>
      </w:r>
      <w:proofErr w:type="gramStart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)  – не более 3-х страниц);</w:t>
      </w:r>
    </w:p>
    <w:p w:rsidR="00C6502C" w:rsidRPr="00341DB2" w:rsidRDefault="005929DA" w:rsidP="005929DA">
      <w:pPr>
        <w:numPr>
          <w:ilvl w:val="0"/>
          <w:numId w:val="31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видеоролика </w:t>
      </w:r>
      <w:r w:rsidR="00C6502C"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C6502C" w:rsidRPr="00341DB2">
        <w:rPr>
          <w:rFonts w:ascii="Times New Roman" w:hAnsi="Times New Roman" w:cs="Times New Roman"/>
          <w:color w:val="auto"/>
          <w:sz w:val="28"/>
          <w:szCs w:val="28"/>
        </w:rPr>
        <w:t>исполнение цветное или черно-белое, возможно включение элементов компьютерной графики.</w:t>
      </w:r>
      <w:proofErr w:type="gramEnd"/>
      <w:r w:rsidR="00C6502C"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Продолжительность от 2 до 3 минут.</w:t>
      </w:r>
      <w:r w:rsidR="00C6502C" w:rsidRPr="00341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02C" w:rsidRPr="00341DB2">
        <w:rPr>
          <w:rFonts w:ascii="Times New Roman" w:hAnsi="Times New Roman" w:cs="Times New Roman"/>
          <w:color w:val="auto"/>
          <w:sz w:val="28"/>
          <w:szCs w:val="28"/>
        </w:rPr>
        <w:t>Видеоролики должны быть оформлены информационной заставкой с данными об авторе</w:t>
      </w:r>
      <w:r w:rsidR="00C6502C"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C6502C" w:rsidRPr="00341DB2" w:rsidRDefault="00C6502C" w:rsidP="005929DA">
      <w:pPr>
        <w:numPr>
          <w:ilvl w:val="0"/>
          <w:numId w:val="31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презентации – не более 20 слайдов.</w:t>
      </w:r>
    </w:p>
    <w:p w:rsidR="00C6502C" w:rsidRPr="00341DB2" w:rsidRDefault="00C6502C" w:rsidP="005929DA">
      <w:pPr>
        <w:spacing w:before="120" w:after="18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4.8. </w:t>
      </w:r>
      <w:r w:rsidRPr="00341DB2">
        <w:rPr>
          <w:rFonts w:ascii="Times New Roman" w:hAnsi="Times New Roman" w:cs="Times New Roman"/>
          <w:sz w:val="28"/>
          <w:szCs w:val="28"/>
        </w:rPr>
        <w:t>Работы должны сопровождаться информацией об авторах и руководителях. По завершении конкурса открытой информацией считаются следующие данные: фамилии, имена, возраст (на момент участия в конкурсе), место жительства (населённый пункт) и место учёбы участников, а также ФИО и место работы их руководителей (библиотекарей, педагогов, других лиц). Вышеперечисленные персональные данные могут использоваться для следующих целей:</w:t>
      </w:r>
    </w:p>
    <w:p w:rsidR="00C6502C" w:rsidRPr="00341DB2" w:rsidRDefault="00C6502C" w:rsidP="00341DB2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для составления и опубликования списков участников конкурса, отчётных документов по конкурсу;</w:t>
      </w:r>
    </w:p>
    <w:p w:rsidR="00C6502C" w:rsidRPr="00341DB2" w:rsidRDefault="00C6502C" w:rsidP="00341DB2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 xml:space="preserve"> для создания и отправки наградных документов конкурса.</w:t>
      </w:r>
    </w:p>
    <w:p w:rsidR="00C6502C" w:rsidRPr="005929DA" w:rsidRDefault="00C6502C" w:rsidP="005929DA">
      <w:pPr>
        <w:pStyle w:val="a7"/>
        <w:numPr>
          <w:ilvl w:val="1"/>
          <w:numId w:val="41"/>
        </w:numPr>
        <w:spacing w:before="120" w:after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9D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работы могут быть представлены на различных выставках детского творчества, в интернете (на сайте организатора конкурса), в теле- и радиопередачах, а также опубликованы (целиком или частично) в некоммерческих целях в печатных средствах массовой информации.</w:t>
      </w:r>
    </w:p>
    <w:p w:rsidR="005929DA" w:rsidRPr="005929DA" w:rsidRDefault="005929DA" w:rsidP="005929DA">
      <w:pPr>
        <w:pStyle w:val="a7"/>
        <w:spacing w:before="120" w:after="180"/>
        <w:ind w:left="12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02C" w:rsidRPr="005929DA" w:rsidRDefault="00C6502C" w:rsidP="005929DA">
      <w:pPr>
        <w:pStyle w:val="a7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29DA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творческих работ и порядок работы Жюри</w:t>
      </w:r>
    </w:p>
    <w:p w:rsidR="005929DA" w:rsidRPr="005929DA" w:rsidRDefault="005929DA" w:rsidP="005929DA">
      <w:pPr>
        <w:pStyle w:val="a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502C" w:rsidRPr="00341DB2" w:rsidRDefault="00C6502C" w:rsidP="005929DA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5.1. Основные критерии оценки работ, созданных участниками конкурса:</w:t>
      </w:r>
    </w:p>
    <w:p w:rsidR="00C6502C" w:rsidRPr="00341DB2" w:rsidRDefault="00C6502C" w:rsidP="00341DB2">
      <w:pPr>
        <w:numPr>
          <w:ilvl w:val="0"/>
          <w:numId w:val="36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тематике Конкурса;</w:t>
      </w:r>
    </w:p>
    <w:p w:rsidR="00C6502C" w:rsidRPr="00341DB2" w:rsidRDefault="00C6502C" w:rsidP="00341DB2">
      <w:pPr>
        <w:numPr>
          <w:ilvl w:val="0"/>
          <w:numId w:val="36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грамотность;</w:t>
      </w:r>
    </w:p>
    <w:p w:rsidR="00C6502C" w:rsidRPr="00341DB2" w:rsidRDefault="00C6502C" w:rsidP="00341DB2">
      <w:pPr>
        <w:numPr>
          <w:ilvl w:val="0"/>
          <w:numId w:val="36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оригинальность использованных творческих решений;</w:t>
      </w:r>
    </w:p>
    <w:p w:rsidR="00C6502C" w:rsidRPr="00341DB2" w:rsidRDefault="00C6502C" w:rsidP="00341DB2">
      <w:pPr>
        <w:numPr>
          <w:ilvl w:val="0"/>
          <w:numId w:val="36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дизайн, оформление работы;</w:t>
      </w:r>
    </w:p>
    <w:p w:rsidR="00C6502C" w:rsidRPr="00341DB2" w:rsidRDefault="00C6502C" w:rsidP="00341DB2">
      <w:pPr>
        <w:numPr>
          <w:ilvl w:val="0"/>
          <w:numId w:val="36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>соблюдение законодательства РФ об охране и защите авторских прав;</w:t>
      </w:r>
    </w:p>
    <w:p w:rsidR="00C6502C" w:rsidRPr="00341DB2" w:rsidRDefault="00C6502C" w:rsidP="00341DB2">
      <w:pPr>
        <w:numPr>
          <w:ilvl w:val="0"/>
          <w:numId w:val="34"/>
        </w:numPr>
        <w:spacing w:before="120" w:after="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содержательность, наличие исследовательского и творческого компонентов;</w:t>
      </w:r>
    </w:p>
    <w:p w:rsidR="00C6502C" w:rsidRPr="00341DB2" w:rsidRDefault="00C6502C" w:rsidP="00341DB2">
      <w:pPr>
        <w:numPr>
          <w:ilvl w:val="0"/>
          <w:numId w:val="34"/>
        </w:numPr>
        <w:spacing w:before="120" w:after="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логичность, последовательность раскрытия темы, смысловая законченность;</w:t>
      </w:r>
    </w:p>
    <w:p w:rsidR="00C6502C" w:rsidRPr="00341DB2" w:rsidRDefault="00C6502C" w:rsidP="005929DA">
      <w:pPr>
        <w:spacing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5.2. Не рассматриваются работы:</w:t>
      </w:r>
    </w:p>
    <w:p w:rsidR="00C6502C" w:rsidRPr="00341DB2" w:rsidRDefault="00C6502C" w:rsidP="00341DB2">
      <w:pPr>
        <w:numPr>
          <w:ilvl w:val="0"/>
          <w:numId w:val="35"/>
        </w:numPr>
        <w:spacing w:before="120" w:after="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</w:t>
      </w:r>
      <w:proofErr w:type="gramEnd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плагиат или некорректное цитирование;</w:t>
      </w:r>
    </w:p>
    <w:p w:rsidR="00C6502C" w:rsidRPr="00341DB2" w:rsidRDefault="00C6502C" w:rsidP="00341DB2">
      <w:pPr>
        <w:numPr>
          <w:ilvl w:val="0"/>
          <w:numId w:val="35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1DB2">
        <w:rPr>
          <w:rFonts w:ascii="Times New Roman" w:hAnsi="Times New Roman" w:cs="Times New Roman"/>
          <w:color w:val="auto"/>
          <w:sz w:val="28"/>
          <w:szCs w:val="28"/>
        </w:rPr>
        <w:t>неотредактированные</w:t>
      </w:r>
      <w:proofErr w:type="gramEnd"/>
      <w:r w:rsidRPr="00341DB2">
        <w:rPr>
          <w:rFonts w:ascii="Times New Roman" w:hAnsi="Times New Roman" w:cs="Times New Roman"/>
          <w:color w:val="auto"/>
          <w:sz w:val="28"/>
          <w:szCs w:val="28"/>
        </w:rPr>
        <w:t>, содержащие большое количество фактических ошибок;</w:t>
      </w:r>
    </w:p>
    <w:p w:rsidR="00C6502C" w:rsidRPr="00341DB2" w:rsidRDefault="00C6502C" w:rsidP="00341DB2">
      <w:pPr>
        <w:numPr>
          <w:ilvl w:val="0"/>
          <w:numId w:val="35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ранее </w:t>
      </w:r>
      <w:proofErr w:type="gramStart"/>
      <w:r w:rsidRPr="00341DB2">
        <w:rPr>
          <w:rFonts w:ascii="Times New Roman" w:hAnsi="Times New Roman" w:cs="Times New Roman"/>
          <w:color w:val="auto"/>
          <w:sz w:val="28"/>
          <w:szCs w:val="28"/>
        </w:rPr>
        <w:t>опубликованные</w:t>
      </w:r>
      <w:proofErr w:type="gramEnd"/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в интернете;</w:t>
      </w:r>
    </w:p>
    <w:p w:rsidR="00C6502C" w:rsidRPr="00341DB2" w:rsidRDefault="00C6502C" w:rsidP="00341DB2">
      <w:pPr>
        <w:numPr>
          <w:ilvl w:val="0"/>
          <w:numId w:val="35"/>
        </w:numPr>
        <w:spacing w:before="120" w:after="1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1DB2">
        <w:rPr>
          <w:rFonts w:ascii="Times New Roman" w:hAnsi="Times New Roman" w:cs="Times New Roman"/>
          <w:color w:val="auto"/>
          <w:sz w:val="28"/>
          <w:szCs w:val="28"/>
        </w:rPr>
        <w:t>поступившие</w:t>
      </w:r>
      <w:proofErr w:type="gramEnd"/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в Оргкомитет позже оговоренного срока.</w:t>
      </w:r>
    </w:p>
    <w:p w:rsidR="00C6502C" w:rsidRPr="00341DB2" w:rsidRDefault="00C6502C" w:rsidP="005929DA">
      <w:pPr>
        <w:spacing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5.3. Творческие работы не рецензируются и не возвращаются.</w:t>
      </w:r>
    </w:p>
    <w:p w:rsidR="00C6502C" w:rsidRPr="00341DB2" w:rsidRDefault="00C6502C" w:rsidP="00C85DD9">
      <w:pPr>
        <w:spacing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5.4. Жюри оценивают и выбирают лучшие работы, представленные их участниками.</w:t>
      </w:r>
    </w:p>
    <w:p w:rsidR="00C6502C" w:rsidRPr="00341DB2" w:rsidRDefault="00C6502C" w:rsidP="00341DB2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C85DD9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C85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конкурсным работам</w:t>
      </w:r>
    </w:p>
    <w:p w:rsidR="00C6502C" w:rsidRPr="00341DB2" w:rsidRDefault="00C6502C" w:rsidP="00341DB2">
      <w:pPr>
        <w:ind w:left="-14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DD9" w:rsidRDefault="00C6502C" w:rsidP="00C85DD9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6.1. Каждая конкурсная работа должна содержать сведения об авторе (ФИО, возраст, район, город/село, ФИО руководителя, место работы и должность).</w:t>
      </w:r>
    </w:p>
    <w:p w:rsidR="00C6502C" w:rsidRPr="00341DB2" w:rsidRDefault="00C6502C" w:rsidP="00C85DD9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Длительность </w:t>
      </w:r>
      <w:proofErr w:type="spellStart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буктрейлера</w:t>
      </w:r>
      <w:proofErr w:type="spellEnd"/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, видеоролика не должна превышать 3 мин.</w:t>
      </w:r>
      <w:r w:rsidR="00C85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 – не более 30 слайдов.</w:t>
      </w:r>
    </w:p>
    <w:p w:rsidR="00C6502C" w:rsidRPr="00341DB2" w:rsidRDefault="00C6502C" w:rsidP="00C85DD9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6.3. В Оргкомитет высылаются только подписанные работы участников конкурса. При подведении итогов учитывается оформление самой работы.</w:t>
      </w:r>
    </w:p>
    <w:p w:rsidR="00C85DD9" w:rsidRDefault="00C85DD9" w:rsidP="00341DB2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502C" w:rsidRPr="00C85DD9" w:rsidRDefault="00C6502C" w:rsidP="00C85DD9">
      <w:pPr>
        <w:pStyle w:val="a7"/>
        <w:numPr>
          <w:ilvl w:val="0"/>
          <w:numId w:val="42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5D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C85DD9" w:rsidRPr="00C85D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аграждение победителей Конкурса</w:t>
      </w:r>
    </w:p>
    <w:p w:rsidR="00C85DD9" w:rsidRPr="00C85DD9" w:rsidRDefault="00C85DD9" w:rsidP="00C85DD9">
      <w:pPr>
        <w:pStyle w:val="a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5DD9" w:rsidRDefault="00C6502C" w:rsidP="00C85DD9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 По итогам Конкурса будут определены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в двух возрастных группах: 10</w:t>
      </w:r>
      <w:r w:rsidR="00C85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12 лет, 13</w:t>
      </w:r>
      <w:r w:rsidR="00C85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85DD9">
        <w:rPr>
          <w:rFonts w:ascii="Times New Roman" w:eastAsia="Times New Roman" w:hAnsi="Times New Roman" w:cs="Times New Roman"/>
          <w:color w:val="auto"/>
          <w:sz w:val="28"/>
          <w:szCs w:val="28"/>
        </w:rPr>
        <w:t>7 лет.</w:t>
      </w:r>
    </w:p>
    <w:p w:rsidR="00C6502C" w:rsidRPr="00341DB2" w:rsidRDefault="00C6502C" w:rsidP="00C85DD9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7.2. Победители Конкурса награждаются дипломами</w:t>
      </w:r>
      <w:r w:rsidR="00CB5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призами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участники и руководители – благодарственными письмами.</w:t>
      </w:r>
    </w:p>
    <w:p w:rsidR="00C6502C" w:rsidRPr="00341DB2" w:rsidRDefault="00C6502C" w:rsidP="00C85DD9">
      <w:pPr>
        <w:ind w:firstLine="11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Имена победителей будут размещены на сайте библиотеки </w:t>
      </w:r>
      <w:hyperlink r:id="rId10" w:history="1"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maxlib</w:t>
        </w:r>
        <w:proofErr w:type="spellEnd"/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6502C" w:rsidRPr="00341DB2" w:rsidRDefault="00C6502C" w:rsidP="00C85DD9">
      <w:pPr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Награждение победителей состоится на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Региональном фестивале детской книги «Читающее детство» в рамках Международной ярмарки «Книжная Сибирь» (16</w:t>
      </w:r>
      <w:r w:rsidR="00C85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18 сентября 2022 г.).</w:t>
      </w:r>
    </w:p>
    <w:p w:rsidR="00C6502C" w:rsidRPr="00341DB2" w:rsidRDefault="00C6502C" w:rsidP="00C85D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Default="00C6502C" w:rsidP="00C85DD9">
      <w:pPr>
        <w:spacing w:before="12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Контакты организатора конкурса</w:t>
      </w:r>
    </w:p>
    <w:p w:rsidR="00C85DD9" w:rsidRPr="00341DB2" w:rsidRDefault="00C85DD9" w:rsidP="00C85DD9">
      <w:pPr>
        <w:spacing w:before="1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502C" w:rsidRPr="00341DB2" w:rsidRDefault="00C6502C" w:rsidP="00C85DD9">
      <w:pPr>
        <w:spacing w:after="20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630005 г. Новосибирск, ул. Некрасова, 84, </w:t>
      </w:r>
      <w:r w:rsidR="001D348B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бюджетное учреждение культуры Новосибирской области </w:t>
      </w:r>
      <w:r w:rsidR="00C85DD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348B">
        <w:rPr>
          <w:rFonts w:ascii="Times New Roman" w:hAnsi="Times New Roman" w:cs="Times New Roman"/>
          <w:color w:val="auto"/>
          <w:sz w:val="28"/>
          <w:szCs w:val="28"/>
        </w:rPr>
        <w:t>Областная детская библиотека им. А.М. Горького»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41DB2">
        <w:rPr>
          <w:rFonts w:ascii="Times New Roman" w:hAnsi="Times New Roman" w:cs="Times New Roman"/>
          <w:sz w:val="28"/>
          <w:szCs w:val="28"/>
        </w:rPr>
        <w:t xml:space="preserve">координатор проекта </w:t>
      </w:r>
      <w:proofErr w:type="spellStart"/>
      <w:r w:rsidRPr="00341DB2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Pr="00341DB2">
        <w:rPr>
          <w:rFonts w:ascii="Times New Roman" w:hAnsi="Times New Roman" w:cs="Times New Roman"/>
          <w:sz w:val="28"/>
          <w:szCs w:val="28"/>
        </w:rPr>
        <w:t xml:space="preserve"> Марина Владиславовна, </w:t>
      </w:r>
      <w:r w:rsidRPr="00341DB2">
        <w:rPr>
          <w:rFonts w:ascii="Times New Roman" w:hAnsi="Times New Roman" w:cs="Times New Roman"/>
          <w:sz w:val="28"/>
          <w:szCs w:val="28"/>
        </w:rPr>
        <w:lastRenderedPageBreak/>
        <w:t xml:space="preserve">главный библиотекарь отдела обслуживания учащихся 5-11 классов, </w:t>
      </w:r>
      <w:r w:rsidR="00C85DD9">
        <w:rPr>
          <w:rFonts w:ascii="Times New Roman" w:hAnsi="Times New Roman" w:cs="Times New Roman"/>
          <w:sz w:val="28"/>
          <w:szCs w:val="28"/>
        </w:rPr>
        <w:t xml:space="preserve">сотовый </w:t>
      </w:r>
      <w:r w:rsidRPr="00341DB2">
        <w:rPr>
          <w:rFonts w:ascii="Times New Roman" w:hAnsi="Times New Roman" w:cs="Times New Roman"/>
          <w:sz w:val="28"/>
          <w:szCs w:val="28"/>
        </w:rPr>
        <w:t>т</w:t>
      </w:r>
      <w:r w:rsidR="00C85DD9">
        <w:rPr>
          <w:rFonts w:ascii="Times New Roman" w:hAnsi="Times New Roman" w:cs="Times New Roman"/>
          <w:sz w:val="28"/>
          <w:szCs w:val="28"/>
        </w:rPr>
        <w:t>ел</w:t>
      </w:r>
      <w:r w:rsidRPr="00341DB2">
        <w:rPr>
          <w:rFonts w:ascii="Times New Roman" w:hAnsi="Times New Roman" w:cs="Times New Roman"/>
          <w:sz w:val="28"/>
          <w:szCs w:val="28"/>
        </w:rPr>
        <w:t xml:space="preserve">. </w:t>
      </w:r>
      <w:r w:rsidRPr="00341DB2">
        <w:rPr>
          <w:rFonts w:ascii="Times New Roman" w:eastAsia="Times New Roman" w:hAnsi="Times New Roman" w:cs="Times New Roman"/>
          <w:sz w:val="28"/>
          <w:szCs w:val="28"/>
        </w:rPr>
        <w:t>8-913-063-09-84;</w:t>
      </w:r>
      <w:r w:rsidR="00C85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тел. (383)224-95-70, </w:t>
      </w:r>
      <w:r w:rsidRPr="00341DB2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41DB2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341DB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ovechkina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_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ld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nso</w:t>
        </w:r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41DB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пометкой в теме сообщения 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компании».</w:t>
      </w:r>
      <w:proofErr w:type="gramEnd"/>
    </w:p>
    <w:p w:rsidR="00C6502C" w:rsidRPr="00341DB2" w:rsidRDefault="00C6502C" w:rsidP="00341D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D9" w:rsidRPr="00341DB2" w:rsidRDefault="00C85DD9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№1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Оргкомитет областного конкурса летнего чтения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</w:t>
      </w: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».</w:t>
      </w:r>
    </w:p>
    <w:p w:rsidR="00C6502C" w:rsidRPr="00C85DD9" w:rsidRDefault="00C6502C" w:rsidP="00341DB2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C85DD9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Председатель оргкомитета:</w:t>
      </w:r>
    </w:p>
    <w:p w:rsidR="00C6502C" w:rsidRPr="00341DB2" w:rsidRDefault="00C6502C" w:rsidP="00341DB2">
      <w:pP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Костина Ольга Петровна, директор ГБУК НСО «Областная детская библиотека».</w:t>
      </w:r>
    </w:p>
    <w:p w:rsidR="00C6502C" w:rsidRPr="00341DB2" w:rsidRDefault="00C6502C" w:rsidP="00341DB2">
      <w:pP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C85DD9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Члены оргкомитета:</w:t>
      </w:r>
    </w:p>
    <w:p w:rsidR="00C6502C" w:rsidRPr="001D348B" w:rsidRDefault="00C6502C" w:rsidP="00C85DD9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Овечкина Людмила Дмитриевна, начальник отдела обслуживания учащихся 5-11 классов ГБУК НСО</w:t>
      </w:r>
      <w:r w:rsidR="001D348B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«Областная детская библиотека»;</w:t>
      </w:r>
    </w:p>
    <w:p w:rsidR="00C6502C" w:rsidRPr="00341DB2" w:rsidRDefault="00C6502C" w:rsidP="00C85DD9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proofErr w:type="spellStart"/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Ботникова</w:t>
      </w:r>
      <w:proofErr w:type="spellEnd"/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Марина Владиславовна </w:t>
      </w:r>
      <w:r w:rsidRPr="00341DB2">
        <w:rPr>
          <w:rFonts w:ascii="Times New Roman" w:hAnsi="Times New Roman" w:cs="Times New Roman"/>
          <w:sz w:val="28"/>
          <w:szCs w:val="28"/>
        </w:rPr>
        <w:t xml:space="preserve">главный библиотекарь 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отдела обслуживания учащихся 5-11 классов ГБУК НСО «Областная детская библиотека»</w:t>
      </w:r>
      <w:r w:rsidR="00CB57AF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;</w:t>
      </w:r>
    </w:p>
    <w:p w:rsidR="00C6502C" w:rsidRPr="00341DB2" w:rsidRDefault="00C6502C" w:rsidP="00C85D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Алейникова</w:t>
      </w:r>
      <w:proofErr w:type="spellEnd"/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Ольга Александровна, ведущий библиограф отдела краеведения и библиографии ГБУК НСО «Областная детская библиотека».</w:t>
      </w:r>
    </w:p>
    <w:p w:rsidR="00C6502C" w:rsidRPr="00341DB2" w:rsidRDefault="00C6502C" w:rsidP="00C85DD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№2</w:t>
      </w:r>
    </w:p>
    <w:p w:rsidR="00C6502C" w:rsidRPr="00341DB2" w:rsidRDefault="00C6502C" w:rsidP="00341DB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6502C" w:rsidRPr="00341DB2" w:rsidRDefault="00C6502C" w:rsidP="00341DB2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областном конкурсе летнего чтения </w:t>
      </w:r>
    </w:p>
    <w:p w:rsidR="00C6502C" w:rsidRPr="00341DB2" w:rsidRDefault="00C6502C" w:rsidP="00341DB2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</w:t>
      </w:r>
      <w:r w:rsidRPr="00341DB2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C6502C" w:rsidRPr="00341DB2" w:rsidRDefault="00C6502C" w:rsidP="00341DB2">
      <w:pPr>
        <w:spacing w:after="200"/>
        <w:jc w:val="both"/>
        <w:rPr>
          <w:rFonts w:ascii="Times New Roman" w:eastAsia="SimSun" w:hAnsi="Times New Roman" w:cs="Times New Roman"/>
          <w:color w:val="auto"/>
          <w:sz w:val="28"/>
          <w:szCs w:val="28"/>
          <w:u w:val="single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1.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 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u w:val="single"/>
          <w:lang w:eastAsia="zh-CN"/>
        </w:rPr>
        <w:t>Участник Конкурса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Место проживания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Область, район:</w:t>
      </w:r>
    </w:p>
    <w:p w:rsidR="00C6502C" w:rsidRPr="00341DB2" w:rsidRDefault="00C6502C" w:rsidP="00341DB2">
      <w:pPr>
        <w:spacing w:after="20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Населенный пункт: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Фамилия, имя, отчество (полностью):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Возраст: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Полное наименование места учебы, класс: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Контактный телефон (сотовый или с кодом междугородней связи):</w:t>
      </w:r>
    </w:p>
    <w:p w:rsidR="00C6502C" w:rsidRPr="00341DB2" w:rsidRDefault="00C6502C" w:rsidP="00341DB2">
      <w:pPr>
        <w:spacing w:after="20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E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-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mail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:</w:t>
      </w:r>
    </w:p>
    <w:p w:rsidR="00C6502C" w:rsidRPr="00341DB2" w:rsidRDefault="00C6502C" w:rsidP="00341DB2">
      <w:pPr>
        <w:spacing w:after="200"/>
        <w:contextualSpacing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2.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 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u w:val="single"/>
          <w:lang w:eastAsia="zh-CN"/>
        </w:rPr>
        <w:t>Руководитель участника Конкурса (при наличии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)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Место проживания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Область, район:</w:t>
      </w:r>
    </w:p>
    <w:p w:rsidR="00C6502C" w:rsidRPr="00341DB2" w:rsidRDefault="00C6502C" w:rsidP="00341DB2">
      <w:pPr>
        <w:spacing w:after="20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Населенный пункт: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Фамилия, имя, отчество (полностью):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Полное юридическое наименование места работы, должность:</w:t>
      </w: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6502C" w:rsidRPr="00341DB2" w:rsidRDefault="00C6502C" w:rsidP="00341DB2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Контактный телефон (сотовый или с кодом междугородней связи):</w:t>
      </w:r>
    </w:p>
    <w:p w:rsidR="00C6502C" w:rsidRPr="00341DB2" w:rsidRDefault="00C6502C" w:rsidP="00341DB2">
      <w:pPr>
        <w:spacing w:after="20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E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-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mail</w:t>
      </w:r>
      <w:r w:rsidRPr="00341DB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:</w:t>
      </w: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57AF" w:rsidRDefault="00CB57AF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1DB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Pr="00341DB2">
        <w:rPr>
          <w:rFonts w:ascii="Times New Roman" w:hAnsi="Times New Roman" w:cs="Times New Roman"/>
          <w:i/>
          <w:iCs/>
          <w:color w:val="auto"/>
          <w:sz w:val="28"/>
          <w:szCs w:val="28"/>
        </w:rPr>
        <w:t>№3</w:t>
      </w:r>
      <w:r w:rsidRPr="00341D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6502C" w:rsidRPr="00341DB2" w:rsidRDefault="00C6502C" w:rsidP="0034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hAnsi="Times New Roman" w:cs="Times New Roman"/>
          <w:b/>
          <w:bCs/>
          <w:sz w:val="28"/>
          <w:szCs w:val="28"/>
        </w:rPr>
        <w:t>Согласие законного представителя на обработку персональных данных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 участника о</w:t>
      </w: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бластного конкурса летнего чтения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</w:t>
      </w: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C6502C" w:rsidRPr="00341DB2" w:rsidRDefault="00C6502C" w:rsidP="00341DB2">
      <w:pPr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являюсь законным представителем (</w:t>
      </w:r>
      <w:r w:rsidRPr="00341DB2">
        <w:rPr>
          <w:rFonts w:ascii="Times New Roman" w:hAnsi="Times New Roman" w:cs="Times New Roman"/>
          <w:i/>
          <w:sz w:val="28"/>
          <w:szCs w:val="28"/>
        </w:rPr>
        <w:t>родителем</w:t>
      </w:r>
      <w:r w:rsidRPr="00341DB2">
        <w:rPr>
          <w:rFonts w:ascii="Times New Roman" w:hAnsi="Times New Roman" w:cs="Times New Roman"/>
          <w:sz w:val="28"/>
          <w:szCs w:val="28"/>
        </w:rPr>
        <w:t xml:space="preserve">, </w:t>
      </w:r>
      <w:r w:rsidRPr="00341DB2">
        <w:rPr>
          <w:rFonts w:ascii="Times New Roman" w:hAnsi="Times New Roman" w:cs="Times New Roman"/>
          <w:i/>
          <w:sz w:val="28"/>
          <w:szCs w:val="28"/>
        </w:rPr>
        <w:t>опекуном, попечителем</w:t>
      </w:r>
      <w:r w:rsidRPr="00341DB2">
        <w:rPr>
          <w:rFonts w:ascii="Times New Roman" w:hAnsi="Times New Roman" w:cs="Times New Roman"/>
          <w:sz w:val="28"/>
          <w:szCs w:val="28"/>
        </w:rPr>
        <w:t>) несовершеннолетнего ___________________________________________________________________</w:t>
      </w: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 xml:space="preserve">и даю своё согласие на обработку в ГБУК НСО «Областная детская библиотека» его персональных данных, а именно: 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фамилия, имя, отчество, возраст;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место учёбы (школа, класс);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адрес проживания ребёнка (</w:t>
      </w:r>
      <w:r w:rsidRPr="00341DB2">
        <w:rPr>
          <w:rFonts w:ascii="Times New Roman" w:hAnsi="Times New Roman" w:cs="Times New Roman"/>
          <w:b/>
          <w:sz w:val="28"/>
          <w:szCs w:val="28"/>
        </w:rPr>
        <w:t>наименование населённого пункта</w:t>
      </w:r>
      <w:r w:rsidRPr="00341DB2">
        <w:rPr>
          <w:rFonts w:ascii="Times New Roman" w:hAnsi="Times New Roman" w:cs="Times New Roman"/>
          <w:sz w:val="28"/>
          <w:szCs w:val="28"/>
        </w:rPr>
        <w:t>). Полный адрес, телефоны, электронные адреса могут использоваться только организаторами проекта при необходимости установления контакта.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г. № 152 ФЗ «О персональных данных» даю согласие ГБУК НСО «Областная детская библиотека» использовать вышеперечисленные персональные данные ребёнка для следующих целей: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составления списков участников конкурса, отчётных документов по конкурсу;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создания и отправки наградных документов проекта;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использования в презентационных/методических материалах проекта.</w:t>
      </w:r>
    </w:p>
    <w:p w:rsidR="00CB57AF" w:rsidRDefault="00CB57AF" w:rsidP="00341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Как законный представитель автора, не возражаю против размещения творческой работы на безвозмездной основе в сети Интернет (на сайтах организаторов проекта), использования её в теле 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Дата «___»_______________ 2022 г.</w:t>
      </w:r>
    </w:p>
    <w:p w:rsidR="00CB57AF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Подпись:_______________</w:t>
      </w:r>
      <w:r w:rsidR="00CB5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(расшифровка)______________________</w:t>
      </w:r>
    </w:p>
    <w:p w:rsidR="00C6502C" w:rsidRPr="00341DB2" w:rsidRDefault="00CB57AF" w:rsidP="00341DB2">
      <w:pPr>
        <w:ind w:left="72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</w:t>
      </w:r>
      <w:r w:rsidR="00C6502C" w:rsidRPr="00341DB2">
        <w:rPr>
          <w:rFonts w:ascii="Times New Roman" w:hAnsi="Times New Roman" w:cs="Times New Roman"/>
          <w:i/>
          <w:iCs/>
          <w:color w:val="auto"/>
          <w:sz w:val="28"/>
          <w:szCs w:val="28"/>
        </w:rPr>
        <w:t>риложение №4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 </w:t>
      </w:r>
      <w:r w:rsidRPr="00341DB2">
        <w:rPr>
          <w:rFonts w:ascii="Times New Roman" w:hAnsi="Times New Roman" w:cs="Times New Roman"/>
          <w:b/>
          <w:bCs/>
          <w:color w:val="auto"/>
          <w:sz w:val="28"/>
          <w:szCs w:val="28"/>
        </w:rPr>
        <w:t>руководителя участника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областного конкурса летнего чтения</w:t>
      </w:r>
    </w:p>
    <w:p w:rsidR="00C6502C" w:rsidRPr="00341DB2" w:rsidRDefault="00C6502C" w:rsidP="00341DB2">
      <w:pPr>
        <w:spacing w:after="200"/>
        <w:ind w:firstLine="709"/>
        <w:contextualSpacing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</w:t>
      </w:r>
      <w:r w:rsidRPr="00341DB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Я,_________________________________________________________________,</w:t>
      </w:r>
    </w:p>
    <w:p w:rsidR="00C6502C" w:rsidRPr="00341DB2" w:rsidRDefault="00C6502C" w:rsidP="0034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(ФИО полностью),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даю своё согласие на обработку в ГБУК НСО «Областная детская библиотека» своих персональных данных, а именно: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место работы, должность;</w:t>
      </w:r>
    </w:p>
    <w:p w:rsidR="00C6502C" w:rsidRPr="00341DB2" w:rsidRDefault="00C6502C" w:rsidP="00341DB2">
      <w:pPr>
        <w:ind w:left="284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место проживания (</w:t>
      </w:r>
      <w:r w:rsidRPr="00341DB2">
        <w:rPr>
          <w:rFonts w:ascii="Times New Roman" w:hAnsi="Times New Roman" w:cs="Times New Roman"/>
          <w:b/>
          <w:sz w:val="28"/>
          <w:szCs w:val="28"/>
        </w:rPr>
        <w:t>наименование населённого пункта)</w:t>
      </w:r>
      <w:r w:rsidRPr="00341DB2">
        <w:rPr>
          <w:rFonts w:ascii="Times New Roman" w:hAnsi="Times New Roman" w:cs="Times New Roman"/>
          <w:sz w:val="28"/>
          <w:szCs w:val="28"/>
        </w:rPr>
        <w:t>. Полный адрес, телефоны, электронные адреса могут использоваться только организаторами проекта при необходимости установления контакта.</w:t>
      </w:r>
    </w:p>
    <w:p w:rsidR="00C6502C" w:rsidRPr="00341DB2" w:rsidRDefault="00C6502C" w:rsidP="00341DB2">
      <w:pPr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г. № 152-ФЗ «О персональных данных» даю согласие ГБУК НСО «Областная детская библиотека» использовать мои вышеперечисленные персональные данные для следующих целей: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составления списков участников проекта, отчётных документов по проекту;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создания и отправки наградных документов проекта;</w:t>
      </w:r>
    </w:p>
    <w:p w:rsidR="00C6502C" w:rsidRPr="00341DB2" w:rsidRDefault="00C6502C" w:rsidP="00341D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- для использования в презентационных/методических материалах проекта.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Дата «____»____________2022 г.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C6502C" w:rsidRPr="00341DB2" w:rsidRDefault="00C6502C" w:rsidP="00341DB2">
      <w:pPr>
        <w:jc w:val="both"/>
        <w:rPr>
          <w:rFonts w:ascii="Times New Roman" w:hAnsi="Times New Roman" w:cs="Times New Roman"/>
          <w:sz w:val="28"/>
          <w:szCs w:val="28"/>
        </w:rPr>
      </w:pPr>
      <w:r w:rsidRPr="00341DB2">
        <w:rPr>
          <w:rFonts w:ascii="Times New Roman" w:hAnsi="Times New Roman" w:cs="Times New Roman"/>
          <w:sz w:val="28"/>
          <w:szCs w:val="28"/>
        </w:rPr>
        <w:t>(расшифровка) __________________________</w:t>
      </w: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ind w:left="72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Приложение №5</w:t>
      </w: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 участника конкурса</w:t>
      </w:r>
    </w:p>
    <w:p w:rsidR="00C6502C" w:rsidRPr="00341DB2" w:rsidRDefault="00C6502C" w:rsidP="00341D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«</w:t>
      </w:r>
      <w:r w:rsidRPr="00341D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Лето в книжной компании</w:t>
      </w:r>
      <w:r w:rsidRPr="00341DB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502C" w:rsidRPr="00341DB2" w:rsidRDefault="00C6502C" w:rsidP="00341D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достигшего 14-летнего возраста</w:t>
      </w:r>
    </w:p>
    <w:p w:rsidR="00C6502C" w:rsidRPr="00341DB2" w:rsidRDefault="00C6502C" w:rsidP="00341D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</w:t>
      </w:r>
    </w:p>
    <w:p w:rsidR="00DB2136" w:rsidRDefault="00C6502C" w:rsidP="00DB21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 xml:space="preserve">(ФИО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полностью</w:t>
      </w:r>
      <w:r w:rsidR="00DB213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даю своё согласие на обработку в ГБУК НСО «Областная детская библиотека» своих персональных данных, а именно: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2C" w:rsidRPr="00DB2136" w:rsidRDefault="00C6502C" w:rsidP="00341DB2">
      <w:pPr>
        <w:numPr>
          <w:ilvl w:val="0"/>
          <w:numId w:val="29"/>
        </w:numPr>
        <w:tabs>
          <w:tab w:val="num" w:pos="180"/>
        </w:tabs>
        <w:spacing w:after="20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B2136">
        <w:rPr>
          <w:rFonts w:ascii="Times New Roman" w:eastAsia="Times New Roman" w:hAnsi="Times New Roman" w:cs="Times New Roman"/>
          <w:sz w:val="28"/>
          <w:szCs w:val="28"/>
        </w:rPr>
        <w:t xml:space="preserve">место учёбы (школа, класс) </w:t>
      </w:r>
      <w:r w:rsidRPr="00DB21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DB213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B213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C6502C" w:rsidRPr="00341DB2" w:rsidRDefault="00C6502C" w:rsidP="00341DB2">
      <w:pPr>
        <w:numPr>
          <w:ilvl w:val="0"/>
          <w:numId w:val="29"/>
        </w:numPr>
        <w:tabs>
          <w:tab w:val="num" w:pos="180"/>
        </w:tabs>
        <w:spacing w:after="20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 xml:space="preserve">место проживания (район, город/село/посёлок), телефон 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C6502C" w:rsidRPr="00341DB2" w:rsidRDefault="00C6502C" w:rsidP="00341DB2">
      <w:pPr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341DB2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41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02C" w:rsidRPr="00341DB2" w:rsidRDefault="00C6502C" w:rsidP="00341D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г. № 152-ФЗ «О персональных данных» даю согласие ГБУК НСО «Областная детская библиотека» использовать мои вышеперечисленные персональные данные:</w:t>
      </w:r>
    </w:p>
    <w:p w:rsidR="00C6502C" w:rsidRPr="00341DB2" w:rsidRDefault="00C6502C" w:rsidP="00341DB2">
      <w:pPr>
        <w:numPr>
          <w:ilvl w:val="0"/>
          <w:numId w:val="30"/>
        </w:numPr>
        <w:tabs>
          <w:tab w:val="num" w:pos="180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для составления списков участников конкурса, призёров, отчётных документов по конкурсу;</w:t>
      </w:r>
    </w:p>
    <w:p w:rsidR="00C6502C" w:rsidRPr="00341DB2" w:rsidRDefault="00C6502C" w:rsidP="00341DB2">
      <w:pPr>
        <w:numPr>
          <w:ilvl w:val="0"/>
          <w:numId w:val="30"/>
        </w:numPr>
        <w:tabs>
          <w:tab w:val="num" w:pos="180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для создания и отправки наградных документов конкурса;</w:t>
      </w:r>
    </w:p>
    <w:p w:rsidR="00C6502C" w:rsidRPr="00341DB2" w:rsidRDefault="00C6502C" w:rsidP="00341DB2">
      <w:pPr>
        <w:numPr>
          <w:ilvl w:val="0"/>
          <w:numId w:val="30"/>
        </w:numPr>
        <w:tabs>
          <w:tab w:val="num" w:pos="180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для использования в презентационных/методических материалах конкурса.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Я не возражаю против размещения моей конкурсной работы на безвозмездной основе в сети Интернет (на сайтах организаторов конкурса), использования её в теле- и радиопередачах, а также публикаций в печатных средствах массовой информации в некоммерческих целях на территории Российской Федерации.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Дата «____»____________2022 г.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136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Подпись ___________________</w:t>
      </w:r>
    </w:p>
    <w:p w:rsidR="00C6502C" w:rsidRPr="00341DB2" w:rsidRDefault="00C6502C" w:rsidP="00341D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2">
        <w:rPr>
          <w:rFonts w:ascii="Times New Roman" w:eastAsia="Times New Roman" w:hAnsi="Times New Roman" w:cs="Times New Roman"/>
          <w:sz w:val="28"/>
          <w:szCs w:val="28"/>
        </w:rPr>
        <w:t>(расшифровка) __________________________________</w:t>
      </w:r>
    </w:p>
    <w:p w:rsidR="00C6502C" w:rsidRPr="00341DB2" w:rsidRDefault="00C6502C" w:rsidP="00341DB2">
      <w:pPr>
        <w:ind w:left="72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DB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Приложение №6</w:t>
      </w:r>
    </w:p>
    <w:p w:rsidR="00C6502C" w:rsidRPr="00341DB2" w:rsidRDefault="00C6502C" w:rsidP="00341DB2">
      <w:pPr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6502C" w:rsidRPr="00341DB2" w:rsidRDefault="00C6502C" w:rsidP="00341DB2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Pr="00341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Слово о детской библиотеке …</w:t>
      </w:r>
      <w:r w:rsidRPr="00341D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» </w:t>
      </w:r>
      <w:r w:rsidRPr="00341D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мини - опрос</w:t>
      </w:r>
      <w:r w:rsidRPr="00341DB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C6502C" w:rsidRPr="00DB2136" w:rsidRDefault="00C6502C" w:rsidP="00341DB2">
      <w:pPr>
        <w:spacing w:after="20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Уважаемый читатель! </w:t>
      </w:r>
      <w:r w:rsidRPr="00DB2136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Просим Вас принять участие в опросе, цель которого — ваше отношение к библиотеке.</w:t>
      </w:r>
      <w:r w:rsidRPr="00DB21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Нам бы очень хотелось знать, для чего вы посещаете детскую библиотеку. Поэтому мы просим вас закончить фразы, которые мы вам предлагаем и ответить на несколько вопросов.</w:t>
      </w:r>
    </w:p>
    <w:p w:rsidR="00C6502C" w:rsidRPr="00341DB2" w:rsidRDefault="00C6502C" w:rsidP="00341DB2">
      <w:pPr>
        <w:spacing w:after="20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B2136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Ваши ответы очень важны для нас.</w:t>
      </w:r>
    </w:p>
    <w:p w:rsidR="00C6502C" w:rsidRPr="00341DB2" w:rsidRDefault="00C6502C" w:rsidP="00341DB2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* Обязательно</w:t>
      </w:r>
    </w:p>
    <w:p w:rsidR="00C6502C" w:rsidRPr="00341DB2" w:rsidRDefault="00C6502C" w:rsidP="00341DB2">
      <w:pPr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Ты: *</w:t>
      </w:r>
    </w:p>
    <w:p w:rsidR="00C6502C" w:rsidRPr="00341DB2" w:rsidRDefault="00C6502C" w:rsidP="00341DB2">
      <w:pPr>
        <w:numPr>
          <w:ilvl w:val="0"/>
          <w:numId w:val="38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мальчик</w:t>
      </w:r>
    </w:p>
    <w:p w:rsidR="00C6502C" w:rsidRPr="00341DB2" w:rsidRDefault="00C6502C" w:rsidP="00341DB2">
      <w:pPr>
        <w:numPr>
          <w:ilvl w:val="0"/>
          <w:numId w:val="38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девочка</w:t>
      </w:r>
    </w:p>
    <w:p w:rsidR="00C6502C" w:rsidRPr="00341DB2" w:rsidRDefault="00C6502C" w:rsidP="00341DB2">
      <w:pPr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Сколько тебе лет? *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</w:t>
      </w:r>
    </w:p>
    <w:p w:rsidR="00C6502C" w:rsidRPr="00341DB2" w:rsidRDefault="00C6502C" w:rsidP="00341DB2">
      <w:pPr>
        <w:numPr>
          <w:ilvl w:val="0"/>
          <w:numId w:val="39"/>
        </w:numPr>
        <w:spacing w:after="2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1D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15-17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>«Я пришел в библиотеку и…»,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>«Библиотекарь встречает меня…», 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br/>
      </w: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 xml:space="preserve">«В библиотеке чувствую себя…», 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>«Для меня библиотека — это…»,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>«Я ухожу из библиотеки…»,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  <w:r w:rsidRPr="00341D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  <w:t>«Я желаю библиотеке…».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6F6F6"/>
          <w:lang w:eastAsia="en-US"/>
        </w:rPr>
      </w:pPr>
    </w:p>
    <w:p w:rsidR="00C6502C" w:rsidRPr="00341DB2" w:rsidRDefault="00C6502C" w:rsidP="00DB2136">
      <w:pPr>
        <w:spacing w:after="20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DB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будущее у детской библиотеки?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02C" w:rsidRPr="00341DB2" w:rsidRDefault="00C6502C" w:rsidP="00DB2136">
      <w:pPr>
        <w:spacing w:after="20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DB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ли будущее без библиотеки?</w:t>
      </w:r>
    </w:p>
    <w:p w:rsidR="00C6502C" w:rsidRPr="00341DB2" w:rsidRDefault="00C6502C" w:rsidP="00341DB2">
      <w:pPr>
        <w:spacing w:after="20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02C" w:rsidRPr="00341DB2" w:rsidRDefault="00C6502C" w:rsidP="00DB2136">
      <w:pPr>
        <w:spacing w:after="200"/>
        <w:contextualSpacing/>
        <w:rPr>
          <w:rFonts w:cs="Times New Roman"/>
          <w:b/>
          <w:sz w:val="28"/>
          <w:szCs w:val="28"/>
        </w:rPr>
      </w:pPr>
      <w:r w:rsidRPr="00341DB2">
        <w:rPr>
          <w:rStyle w:val="c0"/>
          <w:rFonts w:ascii="Times New Roman" w:hAnsi="Times New Roman" w:cs="Times New Roman"/>
          <w:sz w:val="28"/>
          <w:szCs w:val="28"/>
        </w:rPr>
        <w:t>Библиотека вашей мечты?</w:t>
      </w:r>
    </w:p>
    <w:sectPr w:rsidR="00C6502C" w:rsidRPr="00341DB2" w:rsidSect="000676F7">
      <w:pgSz w:w="11906" w:h="16838"/>
      <w:pgMar w:top="1134" w:right="70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BB4"/>
    <w:multiLevelType w:val="hybridMultilevel"/>
    <w:tmpl w:val="1FC2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984"/>
    <w:multiLevelType w:val="hybridMultilevel"/>
    <w:tmpl w:val="EDC42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755D"/>
    <w:multiLevelType w:val="multilevel"/>
    <w:tmpl w:val="83D26D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873CFD"/>
    <w:multiLevelType w:val="multilevel"/>
    <w:tmpl w:val="C9E298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3FA0CD4"/>
    <w:multiLevelType w:val="multilevel"/>
    <w:tmpl w:val="7FE289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185E7B32"/>
    <w:multiLevelType w:val="multilevel"/>
    <w:tmpl w:val="E63ACA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1912088E"/>
    <w:multiLevelType w:val="multilevel"/>
    <w:tmpl w:val="DA184C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2404586B"/>
    <w:multiLevelType w:val="hybridMultilevel"/>
    <w:tmpl w:val="80640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C52C4"/>
    <w:multiLevelType w:val="multilevel"/>
    <w:tmpl w:val="BA642F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28EA5A93"/>
    <w:multiLevelType w:val="hybridMultilevel"/>
    <w:tmpl w:val="DC58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6FC3"/>
    <w:multiLevelType w:val="multilevel"/>
    <w:tmpl w:val="A490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F30D0A"/>
    <w:multiLevelType w:val="multilevel"/>
    <w:tmpl w:val="6E62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773A2D"/>
    <w:multiLevelType w:val="multilevel"/>
    <w:tmpl w:val="2A042D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34E32B5A"/>
    <w:multiLevelType w:val="hybridMultilevel"/>
    <w:tmpl w:val="D1F66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2C4A"/>
    <w:multiLevelType w:val="multilevel"/>
    <w:tmpl w:val="A4F858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3743436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A051E13"/>
    <w:multiLevelType w:val="hybridMultilevel"/>
    <w:tmpl w:val="8E48D02E"/>
    <w:lvl w:ilvl="0" w:tplc="6DFCD52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186646"/>
    <w:multiLevelType w:val="hybridMultilevel"/>
    <w:tmpl w:val="B372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F3BCA"/>
    <w:multiLevelType w:val="hybridMultilevel"/>
    <w:tmpl w:val="F584672E"/>
    <w:lvl w:ilvl="0" w:tplc="F0E63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D6416"/>
    <w:multiLevelType w:val="hybridMultilevel"/>
    <w:tmpl w:val="F6106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60B90"/>
    <w:multiLevelType w:val="hybridMultilevel"/>
    <w:tmpl w:val="2E083D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7053"/>
    <w:multiLevelType w:val="multilevel"/>
    <w:tmpl w:val="F536A6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>
    <w:nsid w:val="49907070"/>
    <w:multiLevelType w:val="multilevel"/>
    <w:tmpl w:val="7542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B46A89"/>
    <w:multiLevelType w:val="hybridMultilevel"/>
    <w:tmpl w:val="B3CAD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D4B15"/>
    <w:multiLevelType w:val="hybridMultilevel"/>
    <w:tmpl w:val="6714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A79"/>
    <w:multiLevelType w:val="hybridMultilevel"/>
    <w:tmpl w:val="6B7A8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0679C"/>
    <w:multiLevelType w:val="multilevel"/>
    <w:tmpl w:val="18A6FE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526B2648"/>
    <w:multiLevelType w:val="multilevel"/>
    <w:tmpl w:val="7E027C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>
    <w:nsid w:val="625D5C96"/>
    <w:multiLevelType w:val="hybridMultilevel"/>
    <w:tmpl w:val="4C3CF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73C28"/>
    <w:multiLevelType w:val="multilevel"/>
    <w:tmpl w:val="163C4C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>
    <w:nsid w:val="64FF64B2"/>
    <w:multiLevelType w:val="multilevel"/>
    <w:tmpl w:val="769832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>
    <w:nsid w:val="65B802B3"/>
    <w:multiLevelType w:val="multilevel"/>
    <w:tmpl w:val="9230E6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>
    <w:nsid w:val="67A45326"/>
    <w:multiLevelType w:val="multilevel"/>
    <w:tmpl w:val="2C14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3201"/>
    <w:multiLevelType w:val="multilevel"/>
    <w:tmpl w:val="160E85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5">
    <w:nsid w:val="6DF76287"/>
    <w:multiLevelType w:val="hybridMultilevel"/>
    <w:tmpl w:val="412CC0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EAA3D54"/>
    <w:multiLevelType w:val="multilevel"/>
    <w:tmpl w:val="D6E238B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37">
    <w:nsid w:val="72DF27E6"/>
    <w:multiLevelType w:val="multilevel"/>
    <w:tmpl w:val="AF82BB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>
    <w:nsid w:val="76D06E89"/>
    <w:multiLevelType w:val="multilevel"/>
    <w:tmpl w:val="BE1E0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>
    <w:nsid w:val="7C8B3D58"/>
    <w:multiLevelType w:val="hybridMultilevel"/>
    <w:tmpl w:val="3E082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66E81"/>
    <w:multiLevelType w:val="multilevel"/>
    <w:tmpl w:val="1B04CB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1">
    <w:nsid w:val="7F0B2044"/>
    <w:multiLevelType w:val="multilevel"/>
    <w:tmpl w:val="EB9C7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34"/>
  </w:num>
  <w:num w:numId="5">
    <w:abstractNumId w:val="15"/>
  </w:num>
  <w:num w:numId="6">
    <w:abstractNumId w:val="28"/>
  </w:num>
  <w:num w:numId="7">
    <w:abstractNumId w:val="40"/>
  </w:num>
  <w:num w:numId="8">
    <w:abstractNumId w:val="9"/>
  </w:num>
  <w:num w:numId="9">
    <w:abstractNumId w:val="4"/>
  </w:num>
  <w:num w:numId="10">
    <w:abstractNumId w:val="37"/>
  </w:num>
  <w:num w:numId="11">
    <w:abstractNumId w:val="27"/>
  </w:num>
  <w:num w:numId="12">
    <w:abstractNumId w:val="5"/>
  </w:num>
  <w:num w:numId="13">
    <w:abstractNumId w:val="38"/>
  </w:num>
  <w:num w:numId="14">
    <w:abstractNumId w:val="6"/>
  </w:num>
  <w:num w:numId="15">
    <w:abstractNumId w:val="32"/>
  </w:num>
  <w:num w:numId="16">
    <w:abstractNumId w:val="41"/>
  </w:num>
  <w:num w:numId="17">
    <w:abstractNumId w:val="22"/>
  </w:num>
  <w:num w:numId="18">
    <w:abstractNumId w:val="30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1"/>
  </w:num>
  <w:num w:numId="24">
    <w:abstractNumId w:val="25"/>
  </w:num>
  <w:num w:numId="25">
    <w:abstractNumId w:val="23"/>
  </w:num>
  <w:num w:numId="26">
    <w:abstractNumId w:val="0"/>
  </w:num>
  <w:num w:numId="27">
    <w:abstractNumId w:val="18"/>
  </w:num>
  <w:num w:numId="28">
    <w:abstractNumId w:val="35"/>
  </w:num>
  <w:num w:numId="29">
    <w:abstractNumId w:val="16"/>
  </w:num>
  <w:num w:numId="30">
    <w:abstractNumId w:val="11"/>
  </w:num>
  <w:num w:numId="31">
    <w:abstractNumId w:val="3"/>
  </w:num>
  <w:num w:numId="32">
    <w:abstractNumId w:val="24"/>
  </w:num>
  <w:num w:numId="33">
    <w:abstractNumId w:val="29"/>
  </w:num>
  <w:num w:numId="34">
    <w:abstractNumId w:val="20"/>
  </w:num>
  <w:num w:numId="35">
    <w:abstractNumId w:val="8"/>
  </w:num>
  <w:num w:numId="36">
    <w:abstractNumId w:val="14"/>
  </w:num>
  <w:num w:numId="37">
    <w:abstractNumId w:val="26"/>
  </w:num>
  <w:num w:numId="38">
    <w:abstractNumId w:val="39"/>
  </w:num>
  <w:num w:numId="39">
    <w:abstractNumId w:val="2"/>
  </w:num>
  <w:num w:numId="40">
    <w:abstractNumId w:val="10"/>
  </w:num>
  <w:num w:numId="41">
    <w:abstractNumId w:val="1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7F83"/>
    <w:rsid w:val="00025627"/>
    <w:rsid w:val="000676F7"/>
    <w:rsid w:val="001275EE"/>
    <w:rsid w:val="001646E8"/>
    <w:rsid w:val="00183F4B"/>
    <w:rsid w:val="001D348B"/>
    <w:rsid w:val="00207F83"/>
    <w:rsid w:val="002461B0"/>
    <w:rsid w:val="00271817"/>
    <w:rsid w:val="002A5C2B"/>
    <w:rsid w:val="002D64F9"/>
    <w:rsid w:val="00312D5C"/>
    <w:rsid w:val="00341DB2"/>
    <w:rsid w:val="004643DF"/>
    <w:rsid w:val="00492F58"/>
    <w:rsid w:val="004C7BC7"/>
    <w:rsid w:val="004E772A"/>
    <w:rsid w:val="0056095C"/>
    <w:rsid w:val="005929DA"/>
    <w:rsid w:val="005B0374"/>
    <w:rsid w:val="00676B28"/>
    <w:rsid w:val="006802D5"/>
    <w:rsid w:val="00713FA8"/>
    <w:rsid w:val="00737C5E"/>
    <w:rsid w:val="007C49C8"/>
    <w:rsid w:val="008B6578"/>
    <w:rsid w:val="008D3B27"/>
    <w:rsid w:val="00A54518"/>
    <w:rsid w:val="00B51593"/>
    <w:rsid w:val="00BE1109"/>
    <w:rsid w:val="00BF6546"/>
    <w:rsid w:val="00C41C5C"/>
    <w:rsid w:val="00C6502C"/>
    <w:rsid w:val="00C85DD9"/>
    <w:rsid w:val="00C9767D"/>
    <w:rsid w:val="00CB57AF"/>
    <w:rsid w:val="00D23115"/>
    <w:rsid w:val="00DA6263"/>
    <w:rsid w:val="00DB2136"/>
    <w:rsid w:val="00DC5780"/>
    <w:rsid w:val="00E72E3E"/>
    <w:rsid w:val="00E74194"/>
    <w:rsid w:val="00EB34DA"/>
    <w:rsid w:val="00EC4829"/>
    <w:rsid w:val="00EF5194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1275EE"/>
    <w:rPr>
      <w:rFonts w:ascii="Trebuchet MS" w:eastAsia="Trebuchet MS" w:hAnsi="Trebuchet MS" w:cs="Trebuchet MS"/>
      <w:sz w:val="42"/>
      <w:szCs w:val="42"/>
    </w:rPr>
  </w:style>
  <w:style w:type="paragraph" w:styleId="a7">
    <w:name w:val="List Paragraph"/>
    <w:basedOn w:val="a"/>
    <w:uiPriority w:val="34"/>
    <w:qFormat/>
    <w:rsid w:val="001275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4194"/>
    <w:rPr>
      <w:color w:val="0000FF"/>
      <w:u w:val="single"/>
    </w:rPr>
  </w:style>
  <w:style w:type="paragraph" w:styleId="a9">
    <w:name w:val="No Spacing"/>
    <w:uiPriority w:val="1"/>
    <w:qFormat/>
    <w:rsid w:val="00BE1109"/>
    <w:pPr>
      <w:spacing w:line="240" w:lineRule="auto"/>
      <w:ind w:firstLine="709"/>
      <w:jc w:val="both"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styleId="aa">
    <w:name w:val="Normal (Web)"/>
    <w:basedOn w:val="a"/>
    <w:uiPriority w:val="99"/>
    <w:unhideWhenUsed/>
    <w:rsid w:val="0006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E3E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C6502C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c0">
    <w:name w:val="c0"/>
    <w:basedOn w:val="a0"/>
    <w:rsid w:val="00C65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1275EE"/>
    <w:rPr>
      <w:rFonts w:ascii="Trebuchet MS" w:eastAsia="Trebuchet MS" w:hAnsi="Trebuchet MS" w:cs="Trebuchet MS"/>
      <w:sz w:val="42"/>
      <w:szCs w:val="42"/>
    </w:rPr>
  </w:style>
  <w:style w:type="paragraph" w:styleId="a7">
    <w:name w:val="List Paragraph"/>
    <w:basedOn w:val="a"/>
    <w:uiPriority w:val="34"/>
    <w:qFormat/>
    <w:rsid w:val="001275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4194"/>
    <w:rPr>
      <w:color w:val="0000FF"/>
      <w:u w:val="single"/>
    </w:rPr>
  </w:style>
  <w:style w:type="paragraph" w:styleId="a9">
    <w:name w:val="No Spacing"/>
    <w:uiPriority w:val="1"/>
    <w:qFormat/>
    <w:rsid w:val="00BE1109"/>
    <w:pPr>
      <w:spacing w:line="240" w:lineRule="auto"/>
      <w:ind w:firstLine="709"/>
      <w:jc w:val="both"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styleId="aa">
    <w:name w:val="Normal (Web)"/>
    <w:basedOn w:val="a"/>
    <w:uiPriority w:val="99"/>
    <w:unhideWhenUsed/>
    <w:rsid w:val="0006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E3E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C6502C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c0">
    <w:name w:val="c0"/>
    <w:basedOn w:val="a0"/>
    <w:rsid w:val="00C6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l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xli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vechkina_ld@ns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x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vechkina_ld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3742-AB9E-49AB-99A1-6457E88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21</cp:revision>
  <cp:lastPrinted>2022-06-10T05:34:00Z</cp:lastPrinted>
  <dcterms:created xsi:type="dcterms:W3CDTF">2020-03-10T10:14:00Z</dcterms:created>
  <dcterms:modified xsi:type="dcterms:W3CDTF">2022-06-10T06:14:00Z</dcterms:modified>
</cp:coreProperties>
</file>